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13SH4101 ECONOMICS &amp; ACCOUNTANCY</w:t>
      </w:r>
    </w:p>
    <w:p w:rsidR="00D164D0" w:rsidRPr="00437683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1003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2230"/>
        <w:gridCol w:w="3316"/>
        <w:gridCol w:w="3485"/>
      </w:tblGrid>
      <w:tr w:rsidR="00D164D0" w:rsidRPr="00437683" w:rsidTr="00FF1CA0">
        <w:trPr>
          <w:trHeight w:val="381"/>
          <w:jc w:val="center"/>
        </w:trPr>
        <w:tc>
          <w:tcPr>
            <w:tcW w:w="197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23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348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365"/>
          <w:jc w:val="center"/>
        </w:trPr>
        <w:tc>
          <w:tcPr>
            <w:tcW w:w="197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23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348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F1CA0">
        <w:trPr>
          <w:trHeight w:val="918"/>
          <w:jc w:val="center"/>
        </w:trPr>
        <w:tc>
          <w:tcPr>
            <w:tcW w:w="197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230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316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348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F1CA0" w:rsidRDefault="00FF1CA0"/>
    <w:tbl>
      <w:tblPr>
        <w:tblW w:w="10998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068"/>
        <w:gridCol w:w="7963"/>
      </w:tblGrid>
      <w:tr w:rsidR="00FF1CA0" w:rsidRPr="00437683" w:rsidTr="00FF1CA0">
        <w:trPr>
          <w:trHeight w:val="427"/>
          <w:jc w:val="center"/>
        </w:trPr>
        <w:tc>
          <w:tcPr>
            <w:tcW w:w="1967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63" w:type="dxa"/>
          </w:tcPr>
          <w:p w:rsidR="00FF1CA0" w:rsidRPr="00437683" w:rsidRDefault="00FF1CA0" w:rsidP="00FF1CA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Style w:val="t"/>
                <w:rFonts w:ascii="Times New Roman" w:hAnsi="Times New Roman" w:cs="Times New Roman"/>
                <w:sz w:val="24"/>
                <w:szCs w:val="24"/>
              </w:rPr>
              <w:t>Able to demonstrate an ability to define analyze and identify the appropriate solution to a business problem using sound economic and accounting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Style w:val="t"/>
                <w:rFonts w:ascii="Times New Roman" w:hAnsi="Times New Roman" w:cs="Times New Roman"/>
                <w:sz w:val="24"/>
                <w:szCs w:val="24"/>
              </w:rPr>
              <w:t>principles.</w:t>
            </w:r>
          </w:p>
        </w:tc>
      </w:tr>
      <w:tr w:rsidR="00FF1CA0" w:rsidRPr="00437683" w:rsidTr="00FF1CA0">
        <w:trPr>
          <w:trHeight w:val="121"/>
          <w:jc w:val="center"/>
        </w:trPr>
        <w:tc>
          <w:tcPr>
            <w:tcW w:w="1967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63" w:type="dxa"/>
          </w:tcPr>
          <w:p w:rsidR="00FF1CA0" w:rsidRPr="00437683" w:rsidRDefault="00FF1CA0" w:rsidP="00FF1CA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know the role of various cost concepts in managerial decisions and also the managerial uses of production function.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967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63" w:type="dxa"/>
          </w:tcPr>
          <w:p w:rsidR="00FF1CA0" w:rsidRPr="00437683" w:rsidRDefault="00FF1CA0" w:rsidP="00FF1CA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understand to take price and output decisions under various market structures.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967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63" w:type="dxa"/>
          </w:tcPr>
          <w:p w:rsidR="00FF1CA0" w:rsidRPr="00437683" w:rsidRDefault="00FF1CA0" w:rsidP="00FF1CA0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know in brief formalities to be fulfilled to start a business organisation.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967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63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Able to analyse the firm’s financial position with the techniques of economic aspects as well as financial analysis.</w:t>
            </w:r>
          </w:p>
        </w:tc>
      </w:tr>
      <w:tr w:rsidR="00FF1CA0" w:rsidRPr="00437683" w:rsidTr="00FF1CA0">
        <w:trPr>
          <w:trHeight w:val="266"/>
          <w:jc w:val="center"/>
        </w:trPr>
        <w:tc>
          <w:tcPr>
            <w:tcW w:w="1967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31" w:type="dxa"/>
            <w:gridSpan w:val="2"/>
          </w:tcPr>
          <w:p w:rsidR="00FF1CA0" w:rsidRPr="00437683" w:rsidRDefault="00FF1CA0" w:rsidP="00FF1CA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Demand Analysis: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and basic concepts of Economics – consumer’s equilibrium: Marginal Utility Analysis - the concept of Demand - Law of demand – Elasticity of Demand:  Types, determinants and its importance.</w:t>
            </w: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II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Theory of Production and Cost and Banking 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Production function – Cobb – Douglas production function and its properties – Law of variable proportions – Law of Returns to Scale – Cost concepts – Revenue curves – Break-Even Analysis-Money-functions of Money-Functions of Commercial Banks-Features of Indian Economy. </w:t>
            </w:r>
          </w:p>
          <w:p w:rsidR="00FF1CA0" w:rsidRPr="00437683" w:rsidRDefault="00FF1CA0" w:rsidP="00FF1CA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III 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Theory of Pricing: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Classification of markets – Pricing under perfect Competition – Pricing under Monopoly – Price discrimination – Monopolistic Competition. </w:t>
            </w:r>
          </w:p>
          <w:p w:rsidR="00FF1CA0" w:rsidRPr="00437683" w:rsidRDefault="00FF1CA0" w:rsidP="00FF1CA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E1" w:rsidRDefault="00FC57E1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IV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Types of Business Organizations: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Sole tradership, partnership and Joint Stock Companies – Formation of companies - Shares and debentures.</w:t>
            </w:r>
          </w:p>
          <w:p w:rsidR="00FF1CA0" w:rsidRPr="00437683" w:rsidRDefault="00FF1CA0" w:rsidP="00FF1CA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V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&amp; Management Accounting: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and principles, Journal and Ledger, Trial Balance, Final Accounts: Trading account, Profit and Loss account and Balance Sheet.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concepts in Capital Budgeting process and Methods – Working Capital: operating cycle, factors and sources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  <w:jc w:val="center"/>
        </w:trPr>
        <w:tc>
          <w:tcPr>
            <w:tcW w:w="1967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031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F1CA0" w:rsidRPr="00437683" w:rsidRDefault="00FF1CA0" w:rsidP="00FF1CA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Management Accounting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 N Maheswari</w:t>
            </w:r>
          </w:p>
          <w:p w:rsidR="00FF1CA0" w:rsidRPr="00437683" w:rsidRDefault="00FF1CA0" w:rsidP="00FF1CA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Economic Analysis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K. Sankaran</w:t>
            </w:r>
          </w:p>
          <w:p w:rsidR="00FF1CA0" w:rsidRPr="00437683" w:rsidRDefault="00FF1CA0" w:rsidP="00FF1CA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Elementary Book keeping &amp;</w:t>
            </w:r>
          </w:p>
          <w:p w:rsidR="00FF1CA0" w:rsidRPr="00437683" w:rsidRDefault="00FF1CA0" w:rsidP="00FF1CA0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Commerce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:           K.sanyasaiah</w:t>
            </w:r>
          </w:p>
          <w:p w:rsidR="00FF1CA0" w:rsidRPr="00437683" w:rsidRDefault="00FF1CA0" w:rsidP="00FF1CA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1CA0" w:rsidRPr="00437683" w:rsidRDefault="00FF1CA0" w:rsidP="00FF1CA0">
            <w:pPr>
              <w:numPr>
                <w:ilvl w:val="0"/>
                <w:numId w:val="9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Double entry book keeping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Battlibai</w:t>
            </w:r>
          </w:p>
          <w:p w:rsidR="00FF1CA0" w:rsidRPr="00437683" w:rsidRDefault="00FF1CA0" w:rsidP="00FF1CA0">
            <w:pPr>
              <w:numPr>
                <w:ilvl w:val="0"/>
                <w:numId w:val="9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Cost Accounting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Jain and Narang</w:t>
            </w:r>
          </w:p>
          <w:p w:rsidR="00FF1CA0" w:rsidRPr="00437683" w:rsidRDefault="00FF1CA0" w:rsidP="00FF1CA0">
            <w:pPr>
              <w:numPr>
                <w:ilvl w:val="0"/>
                <w:numId w:val="9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 Economics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Maheswari and Varshaney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D164D0" w:rsidRDefault="00D164D0" w:rsidP="00D164D0">
      <w:pPr>
        <w:pStyle w:val="Default"/>
        <w:jc w:val="center"/>
        <w:rPr>
          <w:b/>
          <w:bCs/>
          <w:u w:val="single"/>
        </w:rPr>
      </w:pPr>
    </w:p>
    <w:p w:rsidR="0014470E" w:rsidRDefault="0014470E" w:rsidP="00D164D0">
      <w:pPr>
        <w:pStyle w:val="Default"/>
        <w:jc w:val="center"/>
        <w:rPr>
          <w:b/>
          <w:bCs/>
          <w:u w:val="single"/>
        </w:rPr>
      </w:pPr>
    </w:p>
    <w:p w:rsidR="0014470E" w:rsidRDefault="0014470E" w:rsidP="00D164D0">
      <w:pPr>
        <w:pStyle w:val="Default"/>
        <w:jc w:val="center"/>
        <w:rPr>
          <w:b/>
          <w:bCs/>
          <w:u w:val="single"/>
        </w:rPr>
      </w:pPr>
    </w:p>
    <w:sectPr w:rsidR="0014470E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70" w:rsidRDefault="00647970" w:rsidP="006A796C">
      <w:pPr>
        <w:spacing w:after="0" w:line="240" w:lineRule="auto"/>
      </w:pPr>
      <w:r>
        <w:separator/>
      </w:r>
    </w:p>
  </w:endnote>
  <w:endnote w:type="continuationSeparator" w:id="1">
    <w:p w:rsidR="00647970" w:rsidRDefault="00647970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70" w:rsidRDefault="00647970" w:rsidP="006A796C">
      <w:pPr>
        <w:spacing w:after="0" w:line="240" w:lineRule="auto"/>
      </w:pPr>
      <w:r>
        <w:separator/>
      </w:r>
    </w:p>
  </w:footnote>
  <w:footnote w:type="continuationSeparator" w:id="1">
    <w:p w:rsidR="00647970" w:rsidRDefault="00647970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5B6487">
        <w:pPr>
          <w:pStyle w:val="Header"/>
          <w:jc w:val="right"/>
        </w:pPr>
        <w:fldSimple w:instr=" PAGE   \* MERGEFORMAT ">
          <w:r w:rsidR="00AB1E44">
            <w:rPr>
              <w:noProof/>
            </w:rPr>
            <w:t>3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70E"/>
    <w:rsid w:val="00144E9F"/>
    <w:rsid w:val="001E5F3A"/>
    <w:rsid w:val="001F32DC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4A201A"/>
    <w:rsid w:val="004E30FA"/>
    <w:rsid w:val="00513874"/>
    <w:rsid w:val="005B1E39"/>
    <w:rsid w:val="005B2B90"/>
    <w:rsid w:val="005B6487"/>
    <w:rsid w:val="006445CC"/>
    <w:rsid w:val="00647970"/>
    <w:rsid w:val="00671EAC"/>
    <w:rsid w:val="006A796C"/>
    <w:rsid w:val="00722FD6"/>
    <w:rsid w:val="00726EF3"/>
    <w:rsid w:val="00731F97"/>
    <w:rsid w:val="00795A1B"/>
    <w:rsid w:val="008A7189"/>
    <w:rsid w:val="008C30C8"/>
    <w:rsid w:val="008E41F0"/>
    <w:rsid w:val="008F2EEB"/>
    <w:rsid w:val="00946D3D"/>
    <w:rsid w:val="00986253"/>
    <w:rsid w:val="009C3AE3"/>
    <w:rsid w:val="00AB1E44"/>
    <w:rsid w:val="00AB461F"/>
    <w:rsid w:val="00AC7889"/>
    <w:rsid w:val="00B75950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33</cp:revision>
  <dcterms:created xsi:type="dcterms:W3CDTF">2016-10-25T04:14:00Z</dcterms:created>
  <dcterms:modified xsi:type="dcterms:W3CDTF">2017-10-30T09:33:00Z</dcterms:modified>
</cp:coreProperties>
</file>